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D9" w:rsidRDefault="00C069D9" w:rsidP="00F0256E">
      <w:pPr>
        <w:ind w:firstLine="709"/>
        <w:rPr>
          <w:b/>
        </w:rPr>
      </w:pPr>
    </w:p>
    <w:p w:rsidR="00806AC5" w:rsidRDefault="00806AC5" w:rsidP="00806AC5">
      <w:pPr>
        <w:ind w:right="-1"/>
        <w:jc w:val="center"/>
        <w:rPr>
          <w:b/>
          <w:sz w:val="28"/>
          <w:szCs w:val="28"/>
        </w:rPr>
      </w:pPr>
      <w:r w:rsidRPr="009D32CA">
        <w:rPr>
          <w:b/>
          <w:sz w:val="28"/>
          <w:szCs w:val="28"/>
        </w:rPr>
        <w:t>Тест</w:t>
      </w:r>
    </w:p>
    <w:p w:rsidR="00277134" w:rsidRPr="009D32CA" w:rsidRDefault="00277134" w:rsidP="00806AC5">
      <w:pPr>
        <w:ind w:right="-1"/>
        <w:jc w:val="center"/>
        <w:rPr>
          <w:b/>
          <w:sz w:val="28"/>
          <w:szCs w:val="28"/>
        </w:rPr>
      </w:pPr>
      <w:r>
        <w:rPr>
          <w:b/>
          <w:color w:val="000000" w:themeColor="text1"/>
          <w:sz w:val="28"/>
          <w:szCs w:val="28"/>
        </w:rPr>
        <w:t>по направлению «Кирпичная кладка»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1. Как называется конструкция, состоящая из камней, уложенных на строител</w:t>
      </w:r>
      <w:r w:rsidRPr="009D32CA">
        <w:rPr>
          <w:color w:val="000000"/>
          <w:sz w:val="28"/>
          <w:szCs w:val="28"/>
        </w:rPr>
        <w:t>ь</w:t>
      </w:r>
      <w:r w:rsidRPr="009D32CA">
        <w:rPr>
          <w:color w:val="000000"/>
          <w:sz w:val="28"/>
          <w:szCs w:val="28"/>
        </w:rPr>
        <w:t>ном растворе в определенном порядке?</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здание;</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сооружение;</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каменная кладка;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конструкция.</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2. Какой инструмент каменщик использует при рубке целого кирпича на н</w:t>
      </w:r>
      <w:r w:rsidRPr="009D32CA">
        <w:rPr>
          <w:color w:val="000000"/>
          <w:sz w:val="28"/>
          <w:szCs w:val="28"/>
        </w:rPr>
        <w:t>е</w:t>
      </w:r>
      <w:r w:rsidRPr="009D32CA">
        <w:rPr>
          <w:color w:val="000000"/>
          <w:sz w:val="28"/>
          <w:szCs w:val="28"/>
        </w:rPr>
        <w:t>полномерные кирпичи и при тёске их?</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 xml:space="preserve">а) </w:t>
      </w:r>
      <w:proofErr w:type="spellStart"/>
      <w:r w:rsidRPr="009D32CA">
        <w:rPr>
          <w:color w:val="000000"/>
          <w:sz w:val="28"/>
          <w:szCs w:val="28"/>
        </w:rPr>
        <w:t>молоток-кирочка</w:t>
      </w:r>
      <w:proofErr w:type="spellEnd"/>
      <w:r w:rsidRPr="009D32CA">
        <w:rPr>
          <w:color w:val="000000"/>
          <w:sz w:val="28"/>
          <w:szCs w:val="28"/>
        </w:rPr>
        <w:t>;</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лопата;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кельма;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расшивка.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3. Какой инструмент предназначен для очистки вентиляционных и дымовых каналов от выступившего из швов раствора, а также для более полного запо</w:t>
      </w:r>
      <w:r w:rsidRPr="009D32CA">
        <w:rPr>
          <w:color w:val="000000"/>
          <w:sz w:val="28"/>
          <w:szCs w:val="28"/>
        </w:rPr>
        <w:t>л</w:t>
      </w:r>
      <w:r w:rsidRPr="009D32CA">
        <w:rPr>
          <w:color w:val="000000"/>
          <w:sz w:val="28"/>
          <w:szCs w:val="28"/>
        </w:rPr>
        <w:t>нения раствором и заглаживания швов в каналах?</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порядовка;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шабровка;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кельма;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расшивка.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4. Как называется контрольно-измерительный инструмент, который применяют для проверки прямоугольности закладываемых углов?</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порядовка;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угольник;</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отвес;</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уровень.</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5. Как называется свободная полоса вдоль кладки, на которой работают каме</w:t>
      </w:r>
      <w:r w:rsidRPr="009D32CA">
        <w:rPr>
          <w:color w:val="000000"/>
          <w:sz w:val="28"/>
          <w:szCs w:val="28"/>
        </w:rPr>
        <w:t>н</w:t>
      </w:r>
      <w:r w:rsidRPr="009D32CA">
        <w:rPr>
          <w:color w:val="000000"/>
          <w:sz w:val="28"/>
          <w:szCs w:val="28"/>
        </w:rPr>
        <w:t>щики?</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основная зона;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транспортная зона;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зона материалов;</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рабочая зона.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6. Каким должно быть расстояние между соседними ящиками с раствором?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не более 3,5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не менее 3,5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2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5 м.</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lastRenderedPageBreak/>
        <w:t>7. Какое звено ведёт кирпичную кладку стен с большим количеством архите</w:t>
      </w:r>
      <w:r w:rsidRPr="009D32CA">
        <w:rPr>
          <w:color w:val="000000"/>
          <w:sz w:val="28"/>
          <w:szCs w:val="28"/>
        </w:rPr>
        <w:t>к</w:t>
      </w:r>
      <w:r w:rsidRPr="009D32CA">
        <w:rPr>
          <w:color w:val="000000"/>
          <w:sz w:val="28"/>
          <w:szCs w:val="28"/>
        </w:rPr>
        <w:t>турных деталей или проемов, кладку столбов, стен толщиной в 1...1</w:t>
      </w:r>
      <w:r w:rsidRPr="009D32CA">
        <w:rPr>
          <w:color w:val="000000"/>
          <w:sz w:val="28"/>
          <w:szCs w:val="28"/>
          <w:vertAlign w:val="superscript"/>
        </w:rPr>
        <w:t>1</w:t>
      </w:r>
      <w:r w:rsidRPr="009D32CA">
        <w:rPr>
          <w:color w:val="000000"/>
          <w:sz w:val="28"/>
          <w:szCs w:val="28"/>
        </w:rPr>
        <w:t>/</w:t>
      </w:r>
      <w:r w:rsidRPr="009D32CA">
        <w:rPr>
          <w:color w:val="000000"/>
          <w:sz w:val="28"/>
          <w:szCs w:val="28"/>
          <w:vertAlign w:val="subscript"/>
        </w:rPr>
        <w:t>2 </w:t>
      </w:r>
      <w:r w:rsidRPr="009D32CA">
        <w:rPr>
          <w:color w:val="000000"/>
          <w:sz w:val="28"/>
          <w:szCs w:val="28"/>
        </w:rPr>
        <w:t>кирпича и перегородок?</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 двойка»;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«тройка»;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«четвёрка»;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«пятёрка».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8. Какой разряд у каменщика, укрепляющего шнуры-причалки для наружной и внутренней вёрст, ведущего кладку этих вёрст и контроль качества?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первый;</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второй;</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третий;</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четвёртый.</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9. Чему равна ширина подмостей?</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2 - 2,6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2,6 – 3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1 – 2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3 – 3,5 м.</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10. Чему равна ширина рабочей зоны каменщика?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2,5... 2,6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0,7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1,3-1,5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2 м.</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120B13" w:rsidP="00806AC5">
      <w:pPr>
        <w:pStyle w:val="afa"/>
        <w:shd w:val="clear" w:color="auto" w:fill="FFFFFF"/>
        <w:spacing w:before="0" w:beforeAutospacing="0" w:after="0" w:afterAutospacing="0"/>
        <w:rPr>
          <w:color w:val="000000"/>
          <w:sz w:val="28"/>
          <w:szCs w:val="28"/>
        </w:rPr>
      </w:pPr>
      <w:r>
        <w:rPr>
          <w:color w:val="000000"/>
          <w:sz w:val="28"/>
          <w:szCs w:val="28"/>
        </w:rPr>
        <w:t>11</w:t>
      </w:r>
      <w:r w:rsidR="00806AC5" w:rsidRPr="009D32CA">
        <w:rPr>
          <w:color w:val="000000"/>
          <w:sz w:val="28"/>
          <w:szCs w:val="28"/>
        </w:rPr>
        <w:t>. Какой инструмент служит для обработки швов, приглаживания и уплотн</w:t>
      </w:r>
      <w:r w:rsidR="00806AC5" w:rsidRPr="009D32CA">
        <w:rPr>
          <w:color w:val="000000"/>
          <w:sz w:val="28"/>
          <w:szCs w:val="28"/>
        </w:rPr>
        <w:t>е</w:t>
      </w:r>
      <w:r w:rsidR="00806AC5" w:rsidRPr="009D32CA">
        <w:rPr>
          <w:color w:val="000000"/>
          <w:sz w:val="28"/>
          <w:szCs w:val="28"/>
        </w:rPr>
        <w:t>ния лицевых швов кирпичной кладки с одновременным приданием им выпу</w:t>
      </w:r>
      <w:r w:rsidR="00806AC5" w:rsidRPr="009D32CA">
        <w:rPr>
          <w:color w:val="000000"/>
          <w:sz w:val="28"/>
          <w:szCs w:val="28"/>
        </w:rPr>
        <w:t>к</w:t>
      </w:r>
      <w:r w:rsidR="00806AC5" w:rsidRPr="009D32CA">
        <w:rPr>
          <w:color w:val="000000"/>
          <w:sz w:val="28"/>
          <w:szCs w:val="28"/>
        </w:rPr>
        <w:t>лой, вогнутой или плоской формы, т. е. придаёт им определенную форму?</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 xml:space="preserve">а) </w:t>
      </w:r>
      <w:proofErr w:type="spellStart"/>
      <w:r w:rsidRPr="009D32CA">
        <w:rPr>
          <w:color w:val="000000"/>
          <w:sz w:val="28"/>
          <w:szCs w:val="28"/>
        </w:rPr>
        <w:t>молоток-кирочка</w:t>
      </w:r>
      <w:proofErr w:type="spellEnd"/>
      <w:r w:rsidRPr="009D32CA">
        <w:rPr>
          <w:color w:val="000000"/>
          <w:sz w:val="28"/>
          <w:szCs w:val="28"/>
        </w:rPr>
        <w:t>;</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лопата;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кельма;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расшивка.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120B13" w:rsidP="00806AC5">
      <w:pPr>
        <w:pStyle w:val="afa"/>
        <w:shd w:val="clear" w:color="auto" w:fill="FFFFFF"/>
        <w:spacing w:before="0" w:beforeAutospacing="0" w:after="0" w:afterAutospacing="0"/>
        <w:rPr>
          <w:color w:val="000000"/>
          <w:sz w:val="28"/>
          <w:szCs w:val="28"/>
        </w:rPr>
      </w:pPr>
      <w:r>
        <w:rPr>
          <w:color w:val="000000"/>
          <w:sz w:val="28"/>
          <w:szCs w:val="28"/>
        </w:rPr>
        <w:t>12</w:t>
      </w:r>
      <w:r w:rsidR="00806AC5" w:rsidRPr="009D32CA">
        <w:rPr>
          <w:color w:val="000000"/>
          <w:sz w:val="28"/>
          <w:szCs w:val="28"/>
        </w:rPr>
        <w:t>. Как называется приспособление с делениями горизонтальных рядов кладки из уголков, труб или деревянных реек, предназначенное для прикрепления к ним при кладке причального шнура и обеспечения вертикальности и горизо</w:t>
      </w:r>
      <w:r w:rsidR="00806AC5" w:rsidRPr="009D32CA">
        <w:rPr>
          <w:color w:val="000000"/>
          <w:sz w:val="28"/>
          <w:szCs w:val="28"/>
        </w:rPr>
        <w:t>н</w:t>
      </w:r>
      <w:r w:rsidR="00806AC5" w:rsidRPr="009D32CA">
        <w:rPr>
          <w:color w:val="000000"/>
          <w:sz w:val="28"/>
          <w:szCs w:val="28"/>
        </w:rPr>
        <w:t>тальности рядов кладки?</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порядовка;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шабровка;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кельма;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расшивка.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120B13" w:rsidP="00806AC5">
      <w:pPr>
        <w:pStyle w:val="afa"/>
        <w:shd w:val="clear" w:color="auto" w:fill="FFFFFF"/>
        <w:spacing w:before="0" w:beforeAutospacing="0" w:after="0" w:afterAutospacing="0"/>
        <w:rPr>
          <w:color w:val="000000"/>
          <w:sz w:val="28"/>
          <w:szCs w:val="28"/>
        </w:rPr>
      </w:pPr>
      <w:r>
        <w:rPr>
          <w:color w:val="000000"/>
          <w:sz w:val="28"/>
          <w:szCs w:val="28"/>
        </w:rPr>
        <w:t>13</w:t>
      </w:r>
      <w:r w:rsidR="00806AC5" w:rsidRPr="009D32CA">
        <w:rPr>
          <w:color w:val="000000"/>
          <w:sz w:val="28"/>
          <w:szCs w:val="28"/>
        </w:rPr>
        <w:t>. Как называют полосу, на которой размещают кирпич, раствор и детали, з</w:t>
      </w:r>
      <w:r w:rsidR="00806AC5" w:rsidRPr="009D32CA">
        <w:rPr>
          <w:color w:val="000000"/>
          <w:sz w:val="28"/>
          <w:szCs w:val="28"/>
        </w:rPr>
        <w:t>а</w:t>
      </w:r>
      <w:r w:rsidR="00806AC5" w:rsidRPr="009D32CA">
        <w:rPr>
          <w:color w:val="000000"/>
          <w:sz w:val="28"/>
          <w:szCs w:val="28"/>
        </w:rPr>
        <w:t>кладываемые в кладку по мере ее возведения?</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основная зона;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lastRenderedPageBreak/>
        <w:t>б) транспортная зона;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зона материалов;</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рабочая зона.</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120B13" w:rsidP="00806AC5">
      <w:pPr>
        <w:pStyle w:val="afa"/>
        <w:shd w:val="clear" w:color="auto" w:fill="FFFFFF"/>
        <w:spacing w:before="0" w:beforeAutospacing="0" w:after="0" w:afterAutospacing="0"/>
        <w:rPr>
          <w:color w:val="000000"/>
          <w:sz w:val="28"/>
          <w:szCs w:val="28"/>
        </w:rPr>
      </w:pPr>
      <w:r>
        <w:rPr>
          <w:color w:val="000000"/>
          <w:sz w:val="28"/>
          <w:szCs w:val="28"/>
        </w:rPr>
        <w:t>14</w:t>
      </w:r>
      <w:r w:rsidR="00806AC5" w:rsidRPr="009D32CA">
        <w:rPr>
          <w:color w:val="000000"/>
          <w:sz w:val="28"/>
          <w:szCs w:val="28"/>
        </w:rPr>
        <w:t>. Что устанавливают для кладки стен при высоте помещений более 5 м?</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а) подмости;</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леса;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площадки;</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опоры.</w:t>
      </w:r>
    </w:p>
    <w:p w:rsidR="00806AC5" w:rsidRPr="009D32CA" w:rsidRDefault="00806AC5" w:rsidP="00806AC5">
      <w:pPr>
        <w:pStyle w:val="afa"/>
        <w:shd w:val="clear" w:color="auto" w:fill="FFFFFF"/>
        <w:spacing w:before="0" w:beforeAutospacing="0" w:after="0" w:afterAutospacing="0"/>
        <w:rPr>
          <w:color w:val="000000"/>
          <w:sz w:val="28"/>
          <w:szCs w:val="28"/>
        </w:rPr>
      </w:pPr>
    </w:p>
    <w:p w:rsidR="00806AC5" w:rsidRPr="009D32CA" w:rsidRDefault="00120B13" w:rsidP="00806AC5">
      <w:pPr>
        <w:pStyle w:val="afa"/>
        <w:shd w:val="clear" w:color="auto" w:fill="FFFFFF"/>
        <w:spacing w:before="0" w:beforeAutospacing="0" w:after="0" w:afterAutospacing="0"/>
        <w:rPr>
          <w:color w:val="000000"/>
          <w:sz w:val="28"/>
          <w:szCs w:val="28"/>
        </w:rPr>
      </w:pPr>
      <w:r>
        <w:rPr>
          <w:color w:val="000000"/>
          <w:sz w:val="28"/>
          <w:szCs w:val="28"/>
        </w:rPr>
        <w:t>15</w:t>
      </w:r>
      <w:r w:rsidR="00806AC5" w:rsidRPr="009D32CA">
        <w:rPr>
          <w:color w:val="000000"/>
          <w:sz w:val="28"/>
          <w:szCs w:val="28"/>
        </w:rPr>
        <w:t>. Какой инструмент служит для подачи и расстилания раствора на стене, п</w:t>
      </w:r>
      <w:r w:rsidR="00806AC5" w:rsidRPr="009D32CA">
        <w:rPr>
          <w:color w:val="000000"/>
          <w:sz w:val="28"/>
          <w:szCs w:val="28"/>
        </w:rPr>
        <w:t>е</w:t>
      </w:r>
      <w:r w:rsidR="00806AC5" w:rsidRPr="009D32CA">
        <w:rPr>
          <w:color w:val="000000"/>
          <w:sz w:val="28"/>
          <w:szCs w:val="28"/>
        </w:rPr>
        <w:t>ремешивания его в ящике?</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 xml:space="preserve">а) </w:t>
      </w:r>
      <w:proofErr w:type="spellStart"/>
      <w:r w:rsidRPr="009D32CA">
        <w:rPr>
          <w:color w:val="000000"/>
          <w:sz w:val="28"/>
          <w:szCs w:val="28"/>
        </w:rPr>
        <w:t>молоток-кирочка</w:t>
      </w:r>
      <w:proofErr w:type="spellEnd"/>
      <w:r w:rsidRPr="009D32CA">
        <w:rPr>
          <w:color w:val="000000"/>
          <w:sz w:val="28"/>
          <w:szCs w:val="28"/>
        </w:rPr>
        <w:t>;</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б) растворная лопата;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в) кельма;</w:t>
      </w:r>
    </w:p>
    <w:p w:rsidR="00806AC5" w:rsidRPr="009D32CA" w:rsidRDefault="00806AC5" w:rsidP="00806AC5">
      <w:pPr>
        <w:pStyle w:val="afa"/>
        <w:shd w:val="clear" w:color="auto" w:fill="FFFFFF"/>
        <w:spacing w:before="0" w:beforeAutospacing="0" w:after="0" w:afterAutospacing="0"/>
        <w:rPr>
          <w:color w:val="000000"/>
          <w:sz w:val="28"/>
          <w:szCs w:val="28"/>
        </w:rPr>
      </w:pPr>
      <w:r w:rsidRPr="009D32CA">
        <w:rPr>
          <w:color w:val="000000"/>
          <w:sz w:val="28"/>
          <w:szCs w:val="28"/>
        </w:rPr>
        <w:t>г) расшивка.</w:t>
      </w:r>
    </w:p>
    <w:p w:rsidR="00806AC5" w:rsidRPr="009D32CA" w:rsidRDefault="00806AC5" w:rsidP="00806AC5">
      <w:pPr>
        <w:pStyle w:val="afa"/>
        <w:shd w:val="clear" w:color="auto" w:fill="FFFFFF"/>
        <w:spacing w:before="0" w:beforeAutospacing="0" w:after="0" w:afterAutospacing="0"/>
        <w:rPr>
          <w:color w:val="000000"/>
          <w:sz w:val="28"/>
          <w:szCs w:val="28"/>
        </w:rPr>
      </w:pPr>
    </w:p>
    <w:sectPr w:rsidR="00806AC5" w:rsidRPr="009D32CA" w:rsidSect="00120B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EB" w:rsidRDefault="009D62EB">
      <w:r>
        <w:separator/>
      </w:r>
    </w:p>
  </w:endnote>
  <w:endnote w:type="continuationSeparator" w:id="0">
    <w:p w:rsidR="009D62EB" w:rsidRDefault="009D6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EB" w:rsidRDefault="009D62EB">
      <w:r>
        <w:separator/>
      </w:r>
    </w:p>
  </w:footnote>
  <w:footnote w:type="continuationSeparator" w:id="0">
    <w:p w:rsidR="009D62EB" w:rsidRDefault="009D6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423"/>
    <w:multiLevelType w:val="multilevel"/>
    <w:tmpl w:val="9EE0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C4E21"/>
    <w:multiLevelType w:val="multilevel"/>
    <w:tmpl w:val="248C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339C4"/>
    <w:multiLevelType w:val="multilevel"/>
    <w:tmpl w:val="B026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D261D"/>
    <w:multiLevelType w:val="multilevel"/>
    <w:tmpl w:val="BC18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307A39"/>
    <w:multiLevelType w:val="multilevel"/>
    <w:tmpl w:val="807C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7A2A9B"/>
    <w:multiLevelType w:val="multilevel"/>
    <w:tmpl w:val="7046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F64D04"/>
    <w:multiLevelType w:val="multilevel"/>
    <w:tmpl w:val="9DCC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2548DB"/>
    <w:multiLevelType w:val="hybridMultilevel"/>
    <w:tmpl w:val="74705B2E"/>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F32113"/>
    <w:multiLevelType w:val="multilevel"/>
    <w:tmpl w:val="40EE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871D72"/>
    <w:multiLevelType w:val="multilevel"/>
    <w:tmpl w:val="AD3C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6F73DB"/>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4F1315"/>
    <w:multiLevelType w:val="multilevel"/>
    <w:tmpl w:val="6976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775C80"/>
    <w:multiLevelType w:val="multilevel"/>
    <w:tmpl w:val="CA40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871D42"/>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9B2AC1"/>
    <w:multiLevelType w:val="multilevel"/>
    <w:tmpl w:val="E72E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0F135F"/>
    <w:multiLevelType w:val="multilevel"/>
    <w:tmpl w:val="A418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955A07"/>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DC3D23"/>
    <w:multiLevelType w:val="hybridMultilevel"/>
    <w:tmpl w:val="37484B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1236303"/>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B8582F"/>
    <w:multiLevelType w:val="multilevel"/>
    <w:tmpl w:val="8616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EE5B19"/>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C61CD8"/>
    <w:multiLevelType w:val="hybridMultilevel"/>
    <w:tmpl w:val="A6AEE0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285446B0"/>
    <w:multiLevelType w:val="multilevel"/>
    <w:tmpl w:val="1B74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7F490C"/>
    <w:multiLevelType w:val="multilevel"/>
    <w:tmpl w:val="0E30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762FBF"/>
    <w:multiLevelType w:val="multilevel"/>
    <w:tmpl w:val="E664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8441F2"/>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9E25AD"/>
    <w:multiLevelType w:val="multilevel"/>
    <w:tmpl w:val="450E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F33EB"/>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B17342"/>
    <w:multiLevelType w:val="hybridMultilevel"/>
    <w:tmpl w:val="F99437E6"/>
    <w:lvl w:ilvl="0" w:tplc="ED08CA52">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37CC4897"/>
    <w:multiLevelType w:val="hybridMultilevel"/>
    <w:tmpl w:val="AE626B5C"/>
    <w:lvl w:ilvl="0" w:tplc="6FF0C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B009F8"/>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E271E3"/>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367979"/>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BC2D82"/>
    <w:multiLevelType w:val="multilevel"/>
    <w:tmpl w:val="309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9379DA"/>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AB040D"/>
    <w:multiLevelType w:val="hybridMultilevel"/>
    <w:tmpl w:val="117C4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37B0BA0"/>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B1684E"/>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365754"/>
    <w:multiLevelType w:val="multilevel"/>
    <w:tmpl w:val="E9E0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4343B8"/>
    <w:multiLevelType w:val="multilevel"/>
    <w:tmpl w:val="723C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93431E"/>
    <w:multiLevelType w:val="multilevel"/>
    <w:tmpl w:val="56C2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CC4514"/>
    <w:multiLevelType w:val="multilevel"/>
    <w:tmpl w:val="9A62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604B89"/>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F403DD"/>
    <w:multiLevelType w:val="multilevel"/>
    <w:tmpl w:val="CCD6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776174"/>
    <w:multiLevelType w:val="multilevel"/>
    <w:tmpl w:val="E304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C86117"/>
    <w:multiLevelType w:val="multilevel"/>
    <w:tmpl w:val="0D2C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0D545A0"/>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2E710C"/>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6B4FD1"/>
    <w:multiLevelType w:val="multilevel"/>
    <w:tmpl w:val="8066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A37910"/>
    <w:multiLevelType w:val="multilevel"/>
    <w:tmpl w:val="5AA0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AFC31B3"/>
    <w:multiLevelType w:val="hybridMultilevel"/>
    <w:tmpl w:val="9D461E3A"/>
    <w:lvl w:ilvl="0" w:tplc="BCA8115C">
      <w:start w:val="1"/>
      <w:numFmt w:val="bullet"/>
      <w:lvlText w:val=""/>
      <w:lvlJc w:val="left"/>
      <w:pPr>
        <w:ind w:left="1440" w:hanging="360"/>
      </w:pPr>
      <w:rPr>
        <w:rFonts w:ascii="Symbol" w:hAnsi="Symbol" w:hint="default"/>
      </w:rPr>
    </w:lvl>
    <w:lvl w:ilvl="1" w:tplc="641A950A">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30183E"/>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5B1D9E"/>
    <w:multiLevelType w:val="hybridMultilevel"/>
    <w:tmpl w:val="DC7AC796"/>
    <w:lvl w:ilvl="0" w:tplc="730057D8">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65F850C0">
      <w:numFmt w:val="bullet"/>
      <w:lvlText w:val="•"/>
      <w:lvlJc w:val="left"/>
      <w:pPr>
        <w:ind w:left="740" w:hanging="212"/>
      </w:pPr>
      <w:rPr>
        <w:rFonts w:hint="default"/>
        <w:lang w:val="ru-RU" w:eastAsia="ru-RU" w:bidi="ru-RU"/>
      </w:rPr>
    </w:lvl>
    <w:lvl w:ilvl="2" w:tplc="5E88DCA6">
      <w:numFmt w:val="bullet"/>
      <w:lvlText w:val="•"/>
      <w:lvlJc w:val="left"/>
      <w:pPr>
        <w:ind w:left="1161" w:hanging="212"/>
      </w:pPr>
      <w:rPr>
        <w:rFonts w:hint="default"/>
        <w:lang w:val="ru-RU" w:eastAsia="ru-RU" w:bidi="ru-RU"/>
      </w:rPr>
    </w:lvl>
    <w:lvl w:ilvl="3" w:tplc="71F06D0A">
      <w:numFmt w:val="bullet"/>
      <w:lvlText w:val="•"/>
      <w:lvlJc w:val="left"/>
      <w:pPr>
        <w:ind w:left="1582" w:hanging="212"/>
      </w:pPr>
      <w:rPr>
        <w:rFonts w:hint="default"/>
        <w:lang w:val="ru-RU" w:eastAsia="ru-RU" w:bidi="ru-RU"/>
      </w:rPr>
    </w:lvl>
    <w:lvl w:ilvl="4" w:tplc="818A2CF8">
      <w:numFmt w:val="bullet"/>
      <w:lvlText w:val="•"/>
      <w:lvlJc w:val="left"/>
      <w:pPr>
        <w:ind w:left="2002" w:hanging="212"/>
      </w:pPr>
      <w:rPr>
        <w:rFonts w:hint="default"/>
        <w:lang w:val="ru-RU" w:eastAsia="ru-RU" w:bidi="ru-RU"/>
      </w:rPr>
    </w:lvl>
    <w:lvl w:ilvl="5" w:tplc="8F589198">
      <w:numFmt w:val="bullet"/>
      <w:lvlText w:val="•"/>
      <w:lvlJc w:val="left"/>
      <w:pPr>
        <w:ind w:left="2423" w:hanging="212"/>
      </w:pPr>
      <w:rPr>
        <w:rFonts w:hint="default"/>
        <w:lang w:val="ru-RU" w:eastAsia="ru-RU" w:bidi="ru-RU"/>
      </w:rPr>
    </w:lvl>
    <w:lvl w:ilvl="6" w:tplc="DA42BBF2">
      <w:numFmt w:val="bullet"/>
      <w:lvlText w:val="•"/>
      <w:lvlJc w:val="left"/>
      <w:pPr>
        <w:ind w:left="2844" w:hanging="212"/>
      </w:pPr>
      <w:rPr>
        <w:rFonts w:hint="default"/>
        <w:lang w:val="ru-RU" w:eastAsia="ru-RU" w:bidi="ru-RU"/>
      </w:rPr>
    </w:lvl>
    <w:lvl w:ilvl="7" w:tplc="DD2801DA">
      <w:numFmt w:val="bullet"/>
      <w:lvlText w:val="•"/>
      <w:lvlJc w:val="left"/>
      <w:pPr>
        <w:ind w:left="3264" w:hanging="212"/>
      </w:pPr>
      <w:rPr>
        <w:rFonts w:hint="default"/>
        <w:lang w:val="ru-RU" w:eastAsia="ru-RU" w:bidi="ru-RU"/>
      </w:rPr>
    </w:lvl>
    <w:lvl w:ilvl="8" w:tplc="773A6C00">
      <w:numFmt w:val="bullet"/>
      <w:lvlText w:val="•"/>
      <w:lvlJc w:val="left"/>
      <w:pPr>
        <w:ind w:left="3685" w:hanging="212"/>
      </w:pPr>
      <w:rPr>
        <w:rFonts w:hint="default"/>
        <w:lang w:val="ru-RU" w:eastAsia="ru-RU" w:bidi="ru-RU"/>
      </w:rPr>
    </w:lvl>
  </w:abstractNum>
  <w:abstractNum w:abstractNumId="54">
    <w:nsid w:val="5F2C6E58"/>
    <w:multiLevelType w:val="multilevel"/>
    <w:tmpl w:val="0754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852B76"/>
    <w:multiLevelType w:val="multilevel"/>
    <w:tmpl w:val="146A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554928"/>
    <w:multiLevelType w:val="multilevel"/>
    <w:tmpl w:val="B136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15D7BF7"/>
    <w:multiLevelType w:val="multilevel"/>
    <w:tmpl w:val="25A0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085312"/>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2B0E34"/>
    <w:multiLevelType w:val="hybridMultilevel"/>
    <w:tmpl w:val="03A065B4"/>
    <w:lvl w:ilvl="0" w:tplc="10EC83B8">
      <w:start w:val="1"/>
      <w:numFmt w:val="decimal"/>
      <w:lvlText w:val="%1"/>
      <w:lvlJc w:val="left"/>
      <w:pPr>
        <w:ind w:left="319" w:hanging="212"/>
        <w:jc w:val="right"/>
      </w:pPr>
      <w:rPr>
        <w:rFonts w:ascii="Times New Roman" w:eastAsia="Times New Roman" w:hAnsi="Times New Roman" w:cs="Times New Roman" w:hint="default"/>
        <w:w w:val="100"/>
        <w:sz w:val="28"/>
        <w:szCs w:val="28"/>
        <w:lang w:val="ru-RU" w:eastAsia="ru-RU" w:bidi="ru-RU"/>
      </w:rPr>
    </w:lvl>
    <w:lvl w:ilvl="1" w:tplc="B95A4310">
      <w:numFmt w:val="bullet"/>
      <w:lvlText w:val="•"/>
      <w:lvlJc w:val="left"/>
      <w:pPr>
        <w:ind w:left="740" w:hanging="212"/>
      </w:pPr>
      <w:rPr>
        <w:rFonts w:hint="default"/>
        <w:lang w:val="ru-RU" w:eastAsia="ru-RU" w:bidi="ru-RU"/>
      </w:rPr>
    </w:lvl>
    <w:lvl w:ilvl="2" w:tplc="2DF09FD0">
      <w:numFmt w:val="bullet"/>
      <w:lvlText w:val="•"/>
      <w:lvlJc w:val="left"/>
      <w:pPr>
        <w:ind w:left="1161" w:hanging="212"/>
      </w:pPr>
      <w:rPr>
        <w:rFonts w:hint="default"/>
        <w:lang w:val="ru-RU" w:eastAsia="ru-RU" w:bidi="ru-RU"/>
      </w:rPr>
    </w:lvl>
    <w:lvl w:ilvl="3" w:tplc="8F9A9D5C">
      <w:numFmt w:val="bullet"/>
      <w:lvlText w:val="•"/>
      <w:lvlJc w:val="left"/>
      <w:pPr>
        <w:ind w:left="1582" w:hanging="212"/>
      </w:pPr>
      <w:rPr>
        <w:rFonts w:hint="default"/>
        <w:lang w:val="ru-RU" w:eastAsia="ru-RU" w:bidi="ru-RU"/>
      </w:rPr>
    </w:lvl>
    <w:lvl w:ilvl="4" w:tplc="56F423AE">
      <w:numFmt w:val="bullet"/>
      <w:lvlText w:val="•"/>
      <w:lvlJc w:val="left"/>
      <w:pPr>
        <w:ind w:left="2002" w:hanging="212"/>
      </w:pPr>
      <w:rPr>
        <w:rFonts w:hint="default"/>
        <w:lang w:val="ru-RU" w:eastAsia="ru-RU" w:bidi="ru-RU"/>
      </w:rPr>
    </w:lvl>
    <w:lvl w:ilvl="5" w:tplc="1EFE47B4">
      <w:numFmt w:val="bullet"/>
      <w:lvlText w:val="•"/>
      <w:lvlJc w:val="left"/>
      <w:pPr>
        <w:ind w:left="2423" w:hanging="212"/>
      </w:pPr>
      <w:rPr>
        <w:rFonts w:hint="default"/>
        <w:lang w:val="ru-RU" w:eastAsia="ru-RU" w:bidi="ru-RU"/>
      </w:rPr>
    </w:lvl>
    <w:lvl w:ilvl="6" w:tplc="21F628E4">
      <w:numFmt w:val="bullet"/>
      <w:lvlText w:val="•"/>
      <w:lvlJc w:val="left"/>
      <w:pPr>
        <w:ind w:left="2844" w:hanging="212"/>
      </w:pPr>
      <w:rPr>
        <w:rFonts w:hint="default"/>
        <w:lang w:val="ru-RU" w:eastAsia="ru-RU" w:bidi="ru-RU"/>
      </w:rPr>
    </w:lvl>
    <w:lvl w:ilvl="7" w:tplc="15D050AA">
      <w:numFmt w:val="bullet"/>
      <w:lvlText w:val="•"/>
      <w:lvlJc w:val="left"/>
      <w:pPr>
        <w:ind w:left="3264" w:hanging="212"/>
      </w:pPr>
      <w:rPr>
        <w:rFonts w:hint="default"/>
        <w:lang w:val="ru-RU" w:eastAsia="ru-RU" w:bidi="ru-RU"/>
      </w:rPr>
    </w:lvl>
    <w:lvl w:ilvl="8" w:tplc="0DBC26D0">
      <w:numFmt w:val="bullet"/>
      <w:lvlText w:val="•"/>
      <w:lvlJc w:val="left"/>
      <w:pPr>
        <w:ind w:left="3685" w:hanging="212"/>
      </w:pPr>
      <w:rPr>
        <w:rFonts w:hint="default"/>
        <w:lang w:val="ru-RU" w:eastAsia="ru-RU" w:bidi="ru-RU"/>
      </w:rPr>
    </w:lvl>
  </w:abstractNum>
  <w:abstractNum w:abstractNumId="60">
    <w:nsid w:val="6694191B"/>
    <w:multiLevelType w:val="multilevel"/>
    <w:tmpl w:val="C5F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4E33A0"/>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E3C3320"/>
    <w:multiLevelType w:val="multilevel"/>
    <w:tmpl w:val="03DE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487EDC"/>
    <w:multiLevelType w:val="multilevel"/>
    <w:tmpl w:val="4A22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FB301A1"/>
    <w:multiLevelType w:val="multilevel"/>
    <w:tmpl w:val="4C5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083BDD"/>
    <w:multiLevelType w:val="hybridMultilevel"/>
    <w:tmpl w:val="89724AFC"/>
    <w:lvl w:ilvl="0" w:tplc="641A950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18F3DD9"/>
    <w:multiLevelType w:val="multilevel"/>
    <w:tmpl w:val="D8B6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1FA62D6"/>
    <w:multiLevelType w:val="multilevel"/>
    <w:tmpl w:val="251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38E57B6"/>
    <w:multiLevelType w:val="multilevel"/>
    <w:tmpl w:val="4556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286D0D"/>
    <w:multiLevelType w:val="multilevel"/>
    <w:tmpl w:val="BEA2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8029DA"/>
    <w:multiLevelType w:val="multilevel"/>
    <w:tmpl w:val="7404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C55B38"/>
    <w:multiLevelType w:val="hybridMultilevel"/>
    <w:tmpl w:val="5F1298B6"/>
    <w:lvl w:ilvl="0" w:tplc="6A640B32">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2">
    <w:nsid w:val="7B122735"/>
    <w:multiLevelType w:val="multilevel"/>
    <w:tmpl w:val="EE22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C46DE9"/>
    <w:multiLevelType w:val="hybridMultilevel"/>
    <w:tmpl w:val="B28E9E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8"/>
  </w:num>
  <w:num w:numId="2">
    <w:abstractNumId w:val="30"/>
  </w:num>
  <w:num w:numId="3">
    <w:abstractNumId w:val="24"/>
  </w:num>
  <w:num w:numId="4">
    <w:abstractNumId w:val="45"/>
  </w:num>
  <w:num w:numId="5">
    <w:abstractNumId w:val="54"/>
  </w:num>
  <w:num w:numId="6">
    <w:abstractNumId w:val="10"/>
  </w:num>
  <w:num w:numId="7">
    <w:abstractNumId w:val="41"/>
  </w:num>
  <w:num w:numId="8">
    <w:abstractNumId w:val="46"/>
  </w:num>
  <w:num w:numId="9">
    <w:abstractNumId w:val="23"/>
  </w:num>
  <w:num w:numId="10">
    <w:abstractNumId w:val="60"/>
  </w:num>
  <w:num w:numId="11">
    <w:abstractNumId w:val="6"/>
  </w:num>
  <w:num w:numId="12">
    <w:abstractNumId w:val="16"/>
  </w:num>
  <w:num w:numId="13">
    <w:abstractNumId w:val="55"/>
  </w:num>
  <w:num w:numId="14">
    <w:abstractNumId w:val="57"/>
  </w:num>
  <w:num w:numId="15">
    <w:abstractNumId w:val="0"/>
  </w:num>
  <w:num w:numId="16">
    <w:abstractNumId w:val="39"/>
  </w:num>
  <w:num w:numId="17">
    <w:abstractNumId w:val="44"/>
  </w:num>
  <w:num w:numId="18">
    <w:abstractNumId w:val="1"/>
  </w:num>
  <w:num w:numId="19">
    <w:abstractNumId w:val="27"/>
  </w:num>
  <w:num w:numId="20">
    <w:abstractNumId w:val="42"/>
  </w:num>
  <w:num w:numId="21">
    <w:abstractNumId w:val="13"/>
  </w:num>
  <w:num w:numId="22">
    <w:abstractNumId w:val="20"/>
  </w:num>
  <w:num w:numId="23">
    <w:abstractNumId w:val="66"/>
  </w:num>
  <w:num w:numId="24">
    <w:abstractNumId w:val="50"/>
  </w:num>
  <w:num w:numId="25">
    <w:abstractNumId w:val="62"/>
  </w:num>
  <w:num w:numId="26">
    <w:abstractNumId w:val="63"/>
  </w:num>
  <w:num w:numId="27">
    <w:abstractNumId w:val="70"/>
  </w:num>
  <w:num w:numId="28">
    <w:abstractNumId w:val="56"/>
  </w:num>
  <w:num w:numId="29">
    <w:abstractNumId w:val="69"/>
  </w:num>
  <w:num w:numId="30">
    <w:abstractNumId w:val="9"/>
  </w:num>
  <w:num w:numId="31">
    <w:abstractNumId w:val="68"/>
  </w:num>
  <w:num w:numId="32">
    <w:abstractNumId w:val="5"/>
  </w:num>
  <w:num w:numId="33">
    <w:abstractNumId w:val="3"/>
  </w:num>
  <w:num w:numId="34">
    <w:abstractNumId w:val="4"/>
  </w:num>
  <w:num w:numId="35">
    <w:abstractNumId w:val="15"/>
  </w:num>
  <w:num w:numId="36">
    <w:abstractNumId w:val="2"/>
  </w:num>
  <w:num w:numId="37">
    <w:abstractNumId w:val="12"/>
  </w:num>
  <w:num w:numId="38">
    <w:abstractNumId w:val="25"/>
  </w:num>
  <w:num w:numId="39">
    <w:abstractNumId w:val="64"/>
  </w:num>
  <w:num w:numId="40">
    <w:abstractNumId w:val="34"/>
  </w:num>
  <w:num w:numId="41">
    <w:abstractNumId w:val="40"/>
  </w:num>
  <w:num w:numId="42">
    <w:abstractNumId w:val="49"/>
  </w:num>
  <w:num w:numId="43">
    <w:abstractNumId w:val="51"/>
  </w:num>
  <w:num w:numId="44">
    <w:abstractNumId w:val="65"/>
  </w:num>
  <w:num w:numId="45">
    <w:abstractNumId w:val="7"/>
  </w:num>
  <w:num w:numId="46">
    <w:abstractNumId w:val="29"/>
  </w:num>
  <w:num w:numId="47">
    <w:abstractNumId w:val="71"/>
  </w:num>
  <w:num w:numId="48">
    <w:abstractNumId w:val="53"/>
  </w:num>
  <w:num w:numId="49">
    <w:abstractNumId w:val="59"/>
  </w:num>
  <w:num w:numId="50">
    <w:abstractNumId w:val="43"/>
  </w:num>
  <w:num w:numId="51">
    <w:abstractNumId w:val="48"/>
  </w:num>
  <w:num w:numId="52">
    <w:abstractNumId w:val="14"/>
  </w:num>
  <w:num w:numId="53">
    <w:abstractNumId w:val="26"/>
  </w:num>
  <w:num w:numId="54">
    <w:abstractNumId w:val="11"/>
  </w:num>
  <w:num w:numId="55">
    <w:abstractNumId w:val="52"/>
  </w:num>
  <w:num w:numId="56">
    <w:abstractNumId w:val="33"/>
  </w:num>
  <w:num w:numId="57">
    <w:abstractNumId w:val="61"/>
  </w:num>
  <w:num w:numId="58">
    <w:abstractNumId w:val="31"/>
  </w:num>
  <w:num w:numId="59">
    <w:abstractNumId w:val="19"/>
  </w:num>
  <w:num w:numId="60">
    <w:abstractNumId w:val="38"/>
  </w:num>
  <w:num w:numId="61">
    <w:abstractNumId w:val="32"/>
  </w:num>
  <w:num w:numId="62">
    <w:abstractNumId w:val="67"/>
  </w:num>
  <w:num w:numId="63">
    <w:abstractNumId w:val="28"/>
  </w:num>
  <w:num w:numId="64">
    <w:abstractNumId w:val="37"/>
  </w:num>
  <w:num w:numId="65">
    <w:abstractNumId w:val="17"/>
  </w:num>
  <w:num w:numId="66">
    <w:abstractNumId w:val="72"/>
  </w:num>
  <w:num w:numId="67">
    <w:abstractNumId w:val="47"/>
  </w:num>
  <w:num w:numId="68">
    <w:abstractNumId w:val="35"/>
  </w:num>
  <w:num w:numId="69">
    <w:abstractNumId w:val="58"/>
  </w:num>
  <w:num w:numId="70">
    <w:abstractNumId w:val="21"/>
  </w:num>
  <w:num w:numId="71">
    <w:abstractNumId w:val="18"/>
  </w:num>
  <w:num w:numId="72">
    <w:abstractNumId w:val="22"/>
  </w:num>
  <w:num w:numId="73">
    <w:abstractNumId w:val="73"/>
  </w:num>
  <w:num w:numId="74">
    <w:abstractNumId w:val="3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autoHyphenation/>
  <w:characterSpacingControl w:val="doNotCompress"/>
  <w:footnotePr>
    <w:footnote w:id="-1"/>
    <w:footnote w:id="0"/>
  </w:footnotePr>
  <w:endnotePr>
    <w:endnote w:id="-1"/>
    <w:endnote w:id="0"/>
  </w:endnotePr>
  <w:compat/>
  <w:rsids>
    <w:rsidRoot w:val="00C669E7"/>
    <w:rsid w:val="00002637"/>
    <w:rsid w:val="00002DCD"/>
    <w:rsid w:val="00004792"/>
    <w:rsid w:val="00005BE9"/>
    <w:rsid w:val="00012D0D"/>
    <w:rsid w:val="000156E3"/>
    <w:rsid w:val="00046990"/>
    <w:rsid w:val="00060B4A"/>
    <w:rsid w:val="000721E9"/>
    <w:rsid w:val="00074917"/>
    <w:rsid w:val="000815BE"/>
    <w:rsid w:val="00086823"/>
    <w:rsid w:val="000A0975"/>
    <w:rsid w:val="000A675F"/>
    <w:rsid w:val="000B40B4"/>
    <w:rsid w:val="000B7ADB"/>
    <w:rsid w:val="000C1F2F"/>
    <w:rsid w:val="000C47DE"/>
    <w:rsid w:val="000D1766"/>
    <w:rsid w:val="000E2DFC"/>
    <w:rsid w:val="000E7ACE"/>
    <w:rsid w:val="000F00EA"/>
    <w:rsid w:val="000F0A58"/>
    <w:rsid w:val="00107E32"/>
    <w:rsid w:val="00110012"/>
    <w:rsid w:val="00113225"/>
    <w:rsid w:val="001134A1"/>
    <w:rsid w:val="0011610E"/>
    <w:rsid w:val="00120B13"/>
    <w:rsid w:val="00124DFA"/>
    <w:rsid w:val="001267FA"/>
    <w:rsid w:val="00130B9F"/>
    <w:rsid w:val="00140FF1"/>
    <w:rsid w:val="001526C5"/>
    <w:rsid w:val="0015602E"/>
    <w:rsid w:val="00162113"/>
    <w:rsid w:val="001629FE"/>
    <w:rsid w:val="00164223"/>
    <w:rsid w:val="001656A1"/>
    <w:rsid w:val="00172367"/>
    <w:rsid w:val="00175291"/>
    <w:rsid w:val="0018177E"/>
    <w:rsid w:val="00191B4A"/>
    <w:rsid w:val="00192D7A"/>
    <w:rsid w:val="001941E2"/>
    <w:rsid w:val="001A190E"/>
    <w:rsid w:val="001A1A05"/>
    <w:rsid w:val="001A1D46"/>
    <w:rsid w:val="001A40A9"/>
    <w:rsid w:val="001B1FEB"/>
    <w:rsid w:val="001C128B"/>
    <w:rsid w:val="001C2E83"/>
    <w:rsid w:val="001D4B94"/>
    <w:rsid w:val="001D61AB"/>
    <w:rsid w:val="001E0066"/>
    <w:rsid w:val="001E3EA0"/>
    <w:rsid w:val="001E4144"/>
    <w:rsid w:val="001E4A1C"/>
    <w:rsid w:val="001E62B9"/>
    <w:rsid w:val="001E63CC"/>
    <w:rsid w:val="001F08C4"/>
    <w:rsid w:val="001F67F1"/>
    <w:rsid w:val="00202324"/>
    <w:rsid w:val="00212346"/>
    <w:rsid w:val="00220D98"/>
    <w:rsid w:val="00222B89"/>
    <w:rsid w:val="0022540C"/>
    <w:rsid w:val="00232904"/>
    <w:rsid w:val="00233673"/>
    <w:rsid w:val="00233E30"/>
    <w:rsid w:val="00234691"/>
    <w:rsid w:val="00234B8E"/>
    <w:rsid w:val="00241AE7"/>
    <w:rsid w:val="00250FFE"/>
    <w:rsid w:val="00252604"/>
    <w:rsid w:val="00254274"/>
    <w:rsid w:val="0025755E"/>
    <w:rsid w:val="00275076"/>
    <w:rsid w:val="00275C07"/>
    <w:rsid w:val="002767A1"/>
    <w:rsid w:val="00277134"/>
    <w:rsid w:val="00277F5E"/>
    <w:rsid w:val="00285634"/>
    <w:rsid w:val="0029024A"/>
    <w:rsid w:val="00291182"/>
    <w:rsid w:val="00291775"/>
    <w:rsid w:val="00291CB4"/>
    <w:rsid w:val="002A0D94"/>
    <w:rsid w:val="002A2369"/>
    <w:rsid w:val="002A29D7"/>
    <w:rsid w:val="002B0E97"/>
    <w:rsid w:val="002B7D48"/>
    <w:rsid w:val="002C0619"/>
    <w:rsid w:val="002C593F"/>
    <w:rsid w:val="002C7016"/>
    <w:rsid w:val="002D1140"/>
    <w:rsid w:val="002E6EFC"/>
    <w:rsid w:val="002F3FBF"/>
    <w:rsid w:val="002F4C5D"/>
    <w:rsid w:val="00313061"/>
    <w:rsid w:val="0031633A"/>
    <w:rsid w:val="00330351"/>
    <w:rsid w:val="00341BBB"/>
    <w:rsid w:val="00342F7F"/>
    <w:rsid w:val="003475F0"/>
    <w:rsid w:val="0035311C"/>
    <w:rsid w:val="0036548D"/>
    <w:rsid w:val="00373CE2"/>
    <w:rsid w:val="00384C1A"/>
    <w:rsid w:val="003950D2"/>
    <w:rsid w:val="0039515C"/>
    <w:rsid w:val="00395781"/>
    <w:rsid w:val="00397CBC"/>
    <w:rsid w:val="003A35C5"/>
    <w:rsid w:val="003A525F"/>
    <w:rsid w:val="003C118D"/>
    <w:rsid w:val="003C1C74"/>
    <w:rsid w:val="003C4AC8"/>
    <w:rsid w:val="003C68B7"/>
    <w:rsid w:val="003C744C"/>
    <w:rsid w:val="003D3390"/>
    <w:rsid w:val="003D7D9B"/>
    <w:rsid w:val="003E76EE"/>
    <w:rsid w:val="003E7B7B"/>
    <w:rsid w:val="003F488F"/>
    <w:rsid w:val="003F53E4"/>
    <w:rsid w:val="003F6DB7"/>
    <w:rsid w:val="003F74F9"/>
    <w:rsid w:val="00404FC4"/>
    <w:rsid w:val="0040597A"/>
    <w:rsid w:val="0041167C"/>
    <w:rsid w:val="004137BD"/>
    <w:rsid w:val="00413931"/>
    <w:rsid w:val="00414E42"/>
    <w:rsid w:val="00415B9D"/>
    <w:rsid w:val="004259AC"/>
    <w:rsid w:val="00435F43"/>
    <w:rsid w:val="0043665E"/>
    <w:rsid w:val="00441867"/>
    <w:rsid w:val="00443E53"/>
    <w:rsid w:val="004619D7"/>
    <w:rsid w:val="004634D7"/>
    <w:rsid w:val="004705AE"/>
    <w:rsid w:val="00482658"/>
    <w:rsid w:val="00484B28"/>
    <w:rsid w:val="0049051C"/>
    <w:rsid w:val="004964B4"/>
    <w:rsid w:val="004B6254"/>
    <w:rsid w:val="004C14EB"/>
    <w:rsid w:val="004C5BF6"/>
    <w:rsid w:val="004D289C"/>
    <w:rsid w:val="004D68FA"/>
    <w:rsid w:val="004E0F0C"/>
    <w:rsid w:val="004E27D0"/>
    <w:rsid w:val="004E4D4C"/>
    <w:rsid w:val="0050050C"/>
    <w:rsid w:val="0050379C"/>
    <w:rsid w:val="00505303"/>
    <w:rsid w:val="00505CBE"/>
    <w:rsid w:val="00507578"/>
    <w:rsid w:val="005154CD"/>
    <w:rsid w:val="0053768D"/>
    <w:rsid w:val="005450BA"/>
    <w:rsid w:val="00547D66"/>
    <w:rsid w:val="005549A9"/>
    <w:rsid w:val="00555C25"/>
    <w:rsid w:val="00555FA5"/>
    <w:rsid w:val="0056474F"/>
    <w:rsid w:val="00564887"/>
    <w:rsid w:val="00567B8C"/>
    <w:rsid w:val="0057179A"/>
    <w:rsid w:val="005727A8"/>
    <w:rsid w:val="00584A4E"/>
    <w:rsid w:val="00587076"/>
    <w:rsid w:val="00591F2D"/>
    <w:rsid w:val="005A5943"/>
    <w:rsid w:val="005A76D0"/>
    <w:rsid w:val="005A7E87"/>
    <w:rsid w:val="005B3949"/>
    <w:rsid w:val="005B7CB9"/>
    <w:rsid w:val="005C0A02"/>
    <w:rsid w:val="005C2A08"/>
    <w:rsid w:val="005C54EB"/>
    <w:rsid w:val="005C5D4F"/>
    <w:rsid w:val="005C749D"/>
    <w:rsid w:val="005E2D82"/>
    <w:rsid w:val="005E43C5"/>
    <w:rsid w:val="005E69D4"/>
    <w:rsid w:val="005E6DEA"/>
    <w:rsid w:val="006108FB"/>
    <w:rsid w:val="00611EED"/>
    <w:rsid w:val="00624168"/>
    <w:rsid w:val="00632362"/>
    <w:rsid w:val="00632DB9"/>
    <w:rsid w:val="00632EE9"/>
    <w:rsid w:val="00636C0A"/>
    <w:rsid w:val="0064101B"/>
    <w:rsid w:val="00642C5E"/>
    <w:rsid w:val="00643D6F"/>
    <w:rsid w:val="00646816"/>
    <w:rsid w:val="00647755"/>
    <w:rsid w:val="00651135"/>
    <w:rsid w:val="006542FF"/>
    <w:rsid w:val="00654771"/>
    <w:rsid w:val="00661C57"/>
    <w:rsid w:val="0067247F"/>
    <w:rsid w:val="00696E79"/>
    <w:rsid w:val="00697CCF"/>
    <w:rsid w:val="006B0846"/>
    <w:rsid w:val="006B40DE"/>
    <w:rsid w:val="006B4A4D"/>
    <w:rsid w:val="006B4FF7"/>
    <w:rsid w:val="006D3039"/>
    <w:rsid w:val="006E1102"/>
    <w:rsid w:val="006E5A82"/>
    <w:rsid w:val="00702382"/>
    <w:rsid w:val="00702B39"/>
    <w:rsid w:val="00702F99"/>
    <w:rsid w:val="00703A9E"/>
    <w:rsid w:val="007148A0"/>
    <w:rsid w:val="007174A9"/>
    <w:rsid w:val="00720BC4"/>
    <w:rsid w:val="0072287D"/>
    <w:rsid w:val="00722B8E"/>
    <w:rsid w:val="007265CA"/>
    <w:rsid w:val="00726D1C"/>
    <w:rsid w:val="00730EF7"/>
    <w:rsid w:val="00732019"/>
    <w:rsid w:val="007324AF"/>
    <w:rsid w:val="007330BD"/>
    <w:rsid w:val="00736E1D"/>
    <w:rsid w:val="007413B1"/>
    <w:rsid w:val="00752BF7"/>
    <w:rsid w:val="0075645D"/>
    <w:rsid w:val="0075654C"/>
    <w:rsid w:val="00762C5B"/>
    <w:rsid w:val="007652E3"/>
    <w:rsid w:val="00777D9D"/>
    <w:rsid w:val="00793439"/>
    <w:rsid w:val="007A7FE8"/>
    <w:rsid w:val="007B46A6"/>
    <w:rsid w:val="007C14FE"/>
    <w:rsid w:val="007C4B19"/>
    <w:rsid w:val="007C7AAB"/>
    <w:rsid w:val="007D4F61"/>
    <w:rsid w:val="007D7939"/>
    <w:rsid w:val="007E3D1E"/>
    <w:rsid w:val="007E66CA"/>
    <w:rsid w:val="008051CD"/>
    <w:rsid w:val="00806AC5"/>
    <w:rsid w:val="00822F2D"/>
    <w:rsid w:val="008263DF"/>
    <w:rsid w:val="00833A0D"/>
    <w:rsid w:val="00833A40"/>
    <w:rsid w:val="008348D3"/>
    <w:rsid w:val="008377BF"/>
    <w:rsid w:val="00855171"/>
    <w:rsid w:val="00855359"/>
    <w:rsid w:val="008619EF"/>
    <w:rsid w:val="00861E65"/>
    <w:rsid w:val="008735B0"/>
    <w:rsid w:val="008801A2"/>
    <w:rsid w:val="008A11CA"/>
    <w:rsid w:val="008A63E7"/>
    <w:rsid w:val="008B3695"/>
    <w:rsid w:val="008C1B6A"/>
    <w:rsid w:val="008C6DAF"/>
    <w:rsid w:val="008D0B1C"/>
    <w:rsid w:val="008E0EA9"/>
    <w:rsid w:val="008E7CC1"/>
    <w:rsid w:val="008F07B4"/>
    <w:rsid w:val="008F10D4"/>
    <w:rsid w:val="008F4CD8"/>
    <w:rsid w:val="008F5C16"/>
    <w:rsid w:val="00906A78"/>
    <w:rsid w:val="0090764A"/>
    <w:rsid w:val="009154E8"/>
    <w:rsid w:val="009245C2"/>
    <w:rsid w:val="009352FB"/>
    <w:rsid w:val="00936047"/>
    <w:rsid w:val="0093791D"/>
    <w:rsid w:val="00961BCE"/>
    <w:rsid w:val="00972647"/>
    <w:rsid w:val="00982AF2"/>
    <w:rsid w:val="00982E5B"/>
    <w:rsid w:val="00984A3C"/>
    <w:rsid w:val="00985F21"/>
    <w:rsid w:val="00985FE5"/>
    <w:rsid w:val="0098642E"/>
    <w:rsid w:val="00997053"/>
    <w:rsid w:val="009C1862"/>
    <w:rsid w:val="009C3620"/>
    <w:rsid w:val="009D558A"/>
    <w:rsid w:val="009D62EB"/>
    <w:rsid w:val="009E22BC"/>
    <w:rsid w:val="009E56FD"/>
    <w:rsid w:val="009E666A"/>
    <w:rsid w:val="00A071AE"/>
    <w:rsid w:val="00A10F41"/>
    <w:rsid w:val="00A124F5"/>
    <w:rsid w:val="00A15FC2"/>
    <w:rsid w:val="00A1634B"/>
    <w:rsid w:val="00A2772C"/>
    <w:rsid w:val="00A3469A"/>
    <w:rsid w:val="00A408DC"/>
    <w:rsid w:val="00A42F3D"/>
    <w:rsid w:val="00A640DE"/>
    <w:rsid w:val="00A76D76"/>
    <w:rsid w:val="00A858EA"/>
    <w:rsid w:val="00A938B3"/>
    <w:rsid w:val="00A94C2C"/>
    <w:rsid w:val="00A96F30"/>
    <w:rsid w:val="00A971EF"/>
    <w:rsid w:val="00A97BD3"/>
    <w:rsid w:val="00AA4964"/>
    <w:rsid w:val="00AA594A"/>
    <w:rsid w:val="00AA6FF7"/>
    <w:rsid w:val="00AB0541"/>
    <w:rsid w:val="00AB6CB3"/>
    <w:rsid w:val="00AC2395"/>
    <w:rsid w:val="00AC4323"/>
    <w:rsid w:val="00AC534B"/>
    <w:rsid w:val="00AD237D"/>
    <w:rsid w:val="00AD4AE3"/>
    <w:rsid w:val="00AD5281"/>
    <w:rsid w:val="00AE083A"/>
    <w:rsid w:val="00AE0F7C"/>
    <w:rsid w:val="00AF1CC1"/>
    <w:rsid w:val="00AF38DB"/>
    <w:rsid w:val="00AF40EF"/>
    <w:rsid w:val="00AF7FE1"/>
    <w:rsid w:val="00B35A3E"/>
    <w:rsid w:val="00B3773B"/>
    <w:rsid w:val="00B37901"/>
    <w:rsid w:val="00B46743"/>
    <w:rsid w:val="00B5645F"/>
    <w:rsid w:val="00B6284E"/>
    <w:rsid w:val="00B674D8"/>
    <w:rsid w:val="00B709E3"/>
    <w:rsid w:val="00B7286F"/>
    <w:rsid w:val="00B96DD1"/>
    <w:rsid w:val="00BB6290"/>
    <w:rsid w:val="00BB69DF"/>
    <w:rsid w:val="00BB69ED"/>
    <w:rsid w:val="00BB6BB0"/>
    <w:rsid w:val="00BC3BDD"/>
    <w:rsid w:val="00BC7762"/>
    <w:rsid w:val="00BD1F66"/>
    <w:rsid w:val="00BD5E25"/>
    <w:rsid w:val="00BE402F"/>
    <w:rsid w:val="00BF3ED1"/>
    <w:rsid w:val="00BF4D6F"/>
    <w:rsid w:val="00C004E8"/>
    <w:rsid w:val="00C069D9"/>
    <w:rsid w:val="00C0747E"/>
    <w:rsid w:val="00C1201E"/>
    <w:rsid w:val="00C132AC"/>
    <w:rsid w:val="00C16C61"/>
    <w:rsid w:val="00C21A21"/>
    <w:rsid w:val="00C2291F"/>
    <w:rsid w:val="00C262C1"/>
    <w:rsid w:val="00C322D1"/>
    <w:rsid w:val="00C32F25"/>
    <w:rsid w:val="00C336F1"/>
    <w:rsid w:val="00C44B88"/>
    <w:rsid w:val="00C44C6D"/>
    <w:rsid w:val="00C54ECE"/>
    <w:rsid w:val="00C668B9"/>
    <w:rsid w:val="00C669E7"/>
    <w:rsid w:val="00C677E8"/>
    <w:rsid w:val="00C73545"/>
    <w:rsid w:val="00C7498E"/>
    <w:rsid w:val="00C95652"/>
    <w:rsid w:val="00CB00D5"/>
    <w:rsid w:val="00CB4B0E"/>
    <w:rsid w:val="00CC04E7"/>
    <w:rsid w:val="00CC6527"/>
    <w:rsid w:val="00CD1C98"/>
    <w:rsid w:val="00CD7DE8"/>
    <w:rsid w:val="00CE478A"/>
    <w:rsid w:val="00CE57D6"/>
    <w:rsid w:val="00CF2196"/>
    <w:rsid w:val="00CF7D77"/>
    <w:rsid w:val="00D02FCB"/>
    <w:rsid w:val="00D13701"/>
    <w:rsid w:val="00D22CED"/>
    <w:rsid w:val="00D27406"/>
    <w:rsid w:val="00D3144E"/>
    <w:rsid w:val="00D35536"/>
    <w:rsid w:val="00D357FA"/>
    <w:rsid w:val="00D35AE2"/>
    <w:rsid w:val="00D60D31"/>
    <w:rsid w:val="00D637C9"/>
    <w:rsid w:val="00D64BA2"/>
    <w:rsid w:val="00D70927"/>
    <w:rsid w:val="00D72FAB"/>
    <w:rsid w:val="00DA178E"/>
    <w:rsid w:val="00DA6DCF"/>
    <w:rsid w:val="00DB6940"/>
    <w:rsid w:val="00DC7A4F"/>
    <w:rsid w:val="00DD31B0"/>
    <w:rsid w:val="00DD38DF"/>
    <w:rsid w:val="00DD5A30"/>
    <w:rsid w:val="00DE0CFC"/>
    <w:rsid w:val="00DE3DB7"/>
    <w:rsid w:val="00E0001A"/>
    <w:rsid w:val="00E079A9"/>
    <w:rsid w:val="00E11AB3"/>
    <w:rsid w:val="00E12440"/>
    <w:rsid w:val="00E14A35"/>
    <w:rsid w:val="00E3305C"/>
    <w:rsid w:val="00E46E38"/>
    <w:rsid w:val="00E718B9"/>
    <w:rsid w:val="00E73070"/>
    <w:rsid w:val="00E7482D"/>
    <w:rsid w:val="00E76125"/>
    <w:rsid w:val="00E764FF"/>
    <w:rsid w:val="00E85033"/>
    <w:rsid w:val="00E91CB0"/>
    <w:rsid w:val="00E97099"/>
    <w:rsid w:val="00EA6148"/>
    <w:rsid w:val="00EB6460"/>
    <w:rsid w:val="00EC4F84"/>
    <w:rsid w:val="00ED1B61"/>
    <w:rsid w:val="00ED58FE"/>
    <w:rsid w:val="00EE08D7"/>
    <w:rsid w:val="00EE35B9"/>
    <w:rsid w:val="00EF088E"/>
    <w:rsid w:val="00EF0F2D"/>
    <w:rsid w:val="00EF3DF2"/>
    <w:rsid w:val="00F0256E"/>
    <w:rsid w:val="00F037D7"/>
    <w:rsid w:val="00F04F19"/>
    <w:rsid w:val="00F1073A"/>
    <w:rsid w:val="00F14D23"/>
    <w:rsid w:val="00F1664A"/>
    <w:rsid w:val="00F17326"/>
    <w:rsid w:val="00F233CA"/>
    <w:rsid w:val="00F2530D"/>
    <w:rsid w:val="00F40E54"/>
    <w:rsid w:val="00F4711A"/>
    <w:rsid w:val="00F5247D"/>
    <w:rsid w:val="00F53FBE"/>
    <w:rsid w:val="00F606D6"/>
    <w:rsid w:val="00F64FF1"/>
    <w:rsid w:val="00F908E7"/>
    <w:rsid w:val="00F9755D"/>
    <w:rsid w:val="00F97C81"/>
    <w:rsid w:val="00FB099B"/>
    <w:rsid w:val="00FC2753"/>
    <w:rsid w:val="00FC2E6A"/>
    <w:rsid w:val="00FD30F8"/>
    <w:rsid w:val="00FE6784"/>
    <w:rsid w:val="00FE6FA7"/>
    <w:rsid w:val="00FF24CD"/>
    <w:rsid w:val="00FF4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55"/>
    <w:rPr>
      <w:sz w:val="24"/>
      <w:szCs w:val="24"/>
    </w:rPr>
  </w:style>
  <w:style w:type="paragraph" w:styleId="1">
    <w:name w:val="heading 1"/>
    <w:basedOn w:val="a"/>
    <w:next w:val="a"/>
    <w:link w:val="10"/>
    <w:uiPriority w:val="99"/>
    <w:qFormat/>
    <w:rsid w:val="003C118D"/>
    <w:pPr>
      <w:keepNext/>
      <w:spacing w:before="240" w:after="60"/>
      <w:outlineLvl w:val="0"/>
    </w:pPr>
    <w:rPr>
      <w:rFonts w:ascii="Arial" w:hAnsi="Arial"/>
      <w:b/>
      <w:bCs/>
      <w:kern w:val="32"/>
      <w:sz w:val="32"/>
      <w:szCs w:val="32"/>
    </w:rPr>
  </w:style>
  <w:style w:type="paragraph" w:styleId="2">
    <w:name w:val="heading 2"/>
    <w:basedOn w:val="a"/>
    <w:next w:val="a"/>
    <w:link w:val="20"/>
    <w:qFormat/>
    <w:rsid w:val="004E4D4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D30F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5"/>
    <w:uiPriority w:val="99"/>
    <w:rsid w:val="007C14FE"/>
    <w:rPr>
      <w:sz w:val="20"/>
      <w:szCs w:val="20"/>
    </w:rPr>
  </w:style>
  <w:style w:type="character" w:styleId="a6">
    <w:name w:val="footnote reference"/>
    <w:aliases w:val="Знак сноски-FN,Ciae niinee-FN,AЗнак сноски зел,Знак сноски 1,Referencia nota al pie"/>
    <w:rsid w:val="007C14FE"/>
    <w:rPr>
      <w:vertAlign w:val="superscript"/>
    </w:rPr>
  </w:style>
  <w:style w:type="paragraph" w:styleId="a7">
    <w:name w:val="List Paragraph"/>
    <w:aliases w:val="Bullet 1,Use Case List Paragraph,Содержание. 2 уровень"/>
    <w:basedOn w:val="a"/>
    <w:link w:val="a8"/>
    <w:uiPriority w:val="1"/>
    <w:qFormat/>
    <w:rsid w:val="00CE57D6"/>
    <w:pPr>
      <w:spacing w:after="200" w:line="276" w:lineRule="auto"/>
      <w:ind w:left="720"/>
      <w:contextualSpacing/>
    </w:pPr>
    <w:rPr>
      <w:rFonts w:ascii="Calibri" w:eastAsia="Calibri" w:hAnsi="Calibri"/>
      <w:sz w:val="22"/>
      <w:szCs w:val="22"/>
      <w:lang w:eastAsia="en-US"/>
    </w:rPr>
  </w:style>
  <w:style w:type="paragraph" w:styleId="a9">
    <w:name w:val="footer"/>
    <w:basedOn w:val="a"/>
    <w:link w:val="aa"/>
    <w:uiPriority w:val="99"/>
    <w:rsid w:val="00AA594A"/>
    <w:pPr>
      <w:tabs>
        <w:tab w:val="center" w:pos="4677"/>
        <w:tab w:val="right" w:pos="9355"/>
      </w:tabs>
    </w:pPr>
  </w:style>
  <w:style w:type="character" w:styleId="ab">
    <w:name w:val="page number"/>
    <w:basedOn w:val="a0"/>
    <w:uiPriority w:val="99"/>
    <w:rsid w:val="00AA594A"/>
  </w:style>
  <w:style w:type="paragraph" w:styleId="ac">
    <w:name w:val="endnote text"/>
    <w:basedOn w:val="a"/>
    <w:link w:val="ad"/>
    <w:rsid w:val="004259AC"/>
    <w:rPr>
      <w:sz w:val="20"/>
      <w:szCs w:val="20"/>
    </w:rPr>
  </w:style>
  <w:style w:type="character" w:customStyle="1" w:styleId="ad">
    <w:name w:val="Текст концевой сноски Знак"/>
    <w:basedOn w:val="a0"/>
    <w:link w:val="ac"/>
    <w:rsid w:val="004259AC"/>
  </w:style>
  <w:style w:type="character" w:styleId="ae">
    <w:name w:val="endnote reference"/>
    <w:rsid w:val="004259AC"/>
    <w:rPr>
      <w:vertAlign w:val="superscript"/>
    </w:rPr>
  </w:style>
  <w:style w:type="character" w:customStyle="1" w:styleId="30">
    <w:name w:val="Заголовок 3 Знак"/>
    <w:link w:val="3"/>
    <w:uiPriority w:val="99"/>
    <w:rsid w:val="00FD30F8"/>
    <w:rPr>
      <w:rFonts w:ascii="Arial" w:hAnsi="Arial" w:cs="Arial"/>
      <w:b/>
      <w:bCs/>
      <w:sz w:val="26"/>
      <w:szCs w:val="26"/>
    </w:rPr>
  </w:style>
  <w:style w:type="character" w:customStyle="1" w:styleId="10">
    <w:name w:val="Заголовок 1 Знак"/>
    <w:link w:val="1"/>
    <w:uiPriority w:val="99"/>
    <w:rsid w:val="003C118D"/>
    <w:rPr>
      <w:rFonts w:ascii="Arial" w:hAnsi="Arial" w:cs="Arial"/>
      <w:b/>
      <w:bCs/>
      <w:kern w:val="32"/>
      <w:sz w:val="32"/>
      <w:szCs w:val="32"/>
    </w:rPr>
  </w:style>
  <w:style w:type="character" w:customStyle="1" w:styleId="a5">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4"/>
    <w:uiPriority w:val="99"/>
    <w:locked/>
    <w:rsid w:val="001E0066"/>
  </w:style>
  <w:style w:type="character" w:styleId="af">
    <w:name w:val="annotation reference"/>
    <w:rsid w:val="003C68B7"/>
    <w:rPr>
      <w:sz w:val="16"/>
      <w:szCs w:val="16"/>
    </w:rPr>
  </w:style>
  <w:style w:type="paragraph" w:styleId="af0">
    <w:name w:val="annotation text"/>
    <w:basedOn w:val="a"/>
    <w:link w:val="af1"/>
    <w:rsid w:val="003C68B7"/>
    <w:rPr>
      <w:sz w:val="20"/>
      <w:szCs w:val="20"/>
    </w:rPr>
  </w:style>
  <w:style w:type="character" w:customStyle="1" w:styleId="af1">
    <w:name w:val="Текст примечания Знак"/>
    <w:basedOn w:val="a0"/>
    <w:link w:val="af0"/>
    <w:rsid w:val="003C68B7"/>
  </w:style>
  <w:style w:type="paragraph" w:styleId="af2">
    <w:name w:val="annotation subject"/>
    <w:basedOn w:val="af0"/>
    <w:next w:val="af0"/>
    <w:link w:val="af3"/>
    <w:rsid w:val="003C68B7"/>
    <w:rPr>
      <w:b/>
      <w:bCs/>
    </w:rPr>
  </w:style>
  <w:style w:type="character" w:customStyle="1" w:styleId="af3">
    <w:name w:val="Тема примечания Знак"/>
    <w:link w:val="af2"/>
    <w:rsid w:val="003C68B7"/>
    <w:rPr>
      <w:b/>
      <w:bCs/>
    </w:rPr>
  </w:style>
  <w:style w:type="paragraph" w:styleId="af4">
    <w:name w:val="Balloon Text"/>
    <w:basedOn w:val="a"/>
    <w:link w:val="af5"/>
    <w:uiPriority w:val="99"/>
    <w:rsid w:val="003C68B7"/>
    <w:rPr>
      <w:rFonts w:ascii="Tahoma" w:hAnsi="Tahoma"/>
      <w:sz w:val="16"/>
      <w:szCs w:val="16"/>
    </w:rPr>
  </w:style>
  <w:style w:type="character" w:customStyle="1" w:styleId="af5">
    <w:name w:val="Текст выноски Знак"/>
    <w:link w:val="af4"/>
    <w:uiPriority w:val="99"/>
    <w:rsid w:val="003C68B7"/>
    <w:rPr>
      <w:rFonts w:ascii="Tahoma" w:hAnsi="Tahoma" w:cs="Tahoma"/>
      <w:sz w:val="16"/>
      <w:szCs w:val="16"/>
    </w:rPr>
  </w:style>
  <w:style w:type="character" w:customStyle="1" w:styleId="20">
    <w:name w:val="Заголовок 2 Знак"/>
    <w:link w:val="2"/>
    <w:semiHidden/>
    <w:rsid w:val="004E4D4C"/>
    <w:rPr>
      <w:rFonts w:ascii="Cambria" w:eastAsia="Times New Roman" w:hAnsi="Cambria" w:cs="Times New Roman"/>
      <w:b/>
      <w:bCs/>
      <w:i/>
      <w:iCs/>
      <w:sz w:val="28"/>
      <w:szCs w:val="28"/>
    </w:rPr>
  </w:style>
  <w:style w:type="character" w:customStyle="1" w:styleId="aa">
    <w:name w:val="Нижний колонтитул Знак"/>
    <w:link w:val="a9"/>
    <w:uiPriority w:val="99"/>
    <w:locked/>
    <w:rsid w:val="00F4711A"/>
    <w:rPr>
      <w:sz w:val="24"/>
      <w:szCs w:val="24"/>
    </w:rPr>
  </w:style>
  <w:style w:type="paragraph" w:styleId="af6">
    <w:name w:val="header"/>
    <w:basedOn w:val="a"/>
    <w:link w:val="af7"/>
    <w:rsid w:val="00ED1B61"/>
    <w:pPr>
      <w:tabs>
        <w:tab w:val="center" w:pos="4677"/>
        <w:tab w:val="right" w:pos="9355"/>
      </w:tabs>
    </w:pPr>
  </w:style>
  <w:style w:type="character" w:customStyle="1" w:styleId="af7">
    <w:name w:val="Верхний колонтитул Знак"/>
    <w:link w:val="af6"/>
    <w:rsid w:val="00ED1B61"/>
    <w:rPr>
      <w:sz w:val="24"/>
      <w:szCs w:val="24"/>
    </w:rPr>
  </w:style>
  <w:style w:type="paragraph" w:styleId="af8">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21"/>
    <w:rsid w:val="007E3D1E"/>
    <w:pPr>
      <w:spacing w:after="120"/>
    </w:pPr>
  </w:style>
  <w:style w:type="character" w:customStyle="1" w:styleId="af9">
    <w:name w:val="Основной текст Знак"/>
    <w:basedOn w:val="a0"/>
    <w:rsid w:val="007E3D1E"/>
    <w:rPr>
      <w:sz w:val="24"/>
      <w:szCs w:val="24"/>
    </w:rPr>
  </w:style>
  <w:style w:type="character" w:customStyle="1" w:styleId="21">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basedOn w:val="a0"/>
    <w:link w:val="af8"/>
    <w:rsid w:val="007E3D1E"/>
    <w:rPr>
      <w:sz w:val="24"/>
      <w:szCs w:val="24"/>
    </w:rPr>
  </w:style>
  <w:style w:type="paragraph" w:customStyle="1" w:styleId="ConsPlusNormal">
    <w:name w:val="ConsPlusNormal"/>
    <w:rsid w:val="00C21A21"/>
    <w:pPr>
      <w:widowControl w:val="0"/>
      <w:autoSpaceDE w:val="0"/>
      <w:autoSpaceDN w:val="0"/>
      <w:adjustRightInd w:val="0"/>
      <w:ind w:firstLine="720"/>
    </w:pPr>
    <w:rPr>
      <w:rFonts w:ascii="Arial" w:hAnsi="Arial" w:cs="Arial"/>
    </w:rPr>
  </w:style>
  <w:style w:type="paragraph" w:styleId="22">
    <w:name w:val="List 2"/>
    <w:basedOn w:val="a"/>
    <w:rsid w:val="00C21A21"/>
    <w:pPr>
      <w:ind w:left="566" w:hanging="283"/>
    </w:pPr>
  </w:style>
  <w:style w:type="character" w:customStyle="1" w:styleId="a8">
    <w:name w:val="Абзац списка Знак"/>
    <w:aliases w:val="Bullet 1 Знак,Use Case List Paragraph Знак,Содержание. 2 уровень Знак"/>
    <w:link w:val="a7"/>
    <w:uiPriority w:val="99"/>
    <w:qFormat/>
    <w:locked/>
    <w:rsid w:val="00C262C1"/>
    <w:rPr>
      <w:rFonts w:ascii="Calibri" w:eastAsia="Calibri" w:hAnsi="Calibri"/>
      <w:sz w:val="22"/>
      <w:szCs w:val="22"/>
      <w:lang w:eastAsia="en-US"/>
    </w:rPr>
  </w:style>
  <w:style w:type="character" w:customStyle="1" w:styleId="FontStyle21">
    <w:name w:val="Font Style21"/>
    <w:basedOn w:val="a0"/>
    <w:uiPriority w:val="99"/>
    <w:rsid w:val="00DD31B0"/>
    <w:rPr>
      <w:rFonts w:ascii="Times New Roman" w:hAnsi="Times New Roman" w:cs="Times New Roman" w:hint="default"/>
      <w:sz w:val="26"/>
      <w:szCs w:val="26"/>
    </w:rPr>
  </w:style>
  <w:style w:type="paragraph" w:styleId="31">
    <w:name w:val="Body Text 3"/>
    <w:basedOn w:val="a"/>
    <w:link w:val="32"/>
    <w:semiHidden/>
    <w:unhideWhenUsed/>
    <w:rsid w:val="00DD31B0"/>
    <w:pPr>
      <w:spacing w:after="120"/>
    </w:pPr>
    <w:rPr>
      <w:sz w:val="16"/>
      <w:szCs w:val="16"/>
    </w:rPr>
  </w:style>
  <w:style w:type="character" w:customStyle="1" w:styleId="32">
    <w:name w:val="Основной текст 3 Знак"/>
    <w:basedOn w:val="a0"/>
    <w:link w:val="31"/>
    <w:semiHidden/>
    <w:rsid w:val="00DD31B0"/>
    <w:rPr>
      <w:sz w:val="16"/>
      <w:szCs w:val="16"/>
    </w:rPr>
  </w:style>
  <w:style w:type="paragraph" w:customStyle="1" w:styleId="c2">
    <w:name w:val="c2"/>
    <w:basedOn w:val="a"/>
    <w:rsid w:val="00806AC5"/>
    <w:pPr>
      <w:spacing w:before="100" w:beforeAutospacing="1" w:after="100" w:afterAutospacing="1"/>
    </w:pPr>
  </w:style>
  <w:style w:type="character" w:customStyle="1" w:styleId="c1">
    <w:name w:val="c1"/>
    <w:basedOn w:val="a0"/>
    <w:rsid w:val="00806AC5"/>
  </w:style>
  <w:style w:type="character" w:customStyle="1" w:styleId="c0">
    <w:name w:val="c0"/>
    <w:basedOn w:val="a0"/>
    <w:rsid w:val="00806AC5"/>
  </w:style>
  <w:style w:type="paragraph" w:customStyle="1" w:styleId="c18">
    <w:name w:val="c18"/>
    <w:basedOn w:val="a"/>
    <w:rsid w:val="00806AC5"/>
    <w:pPr>
      <w:spacing w:before="100" w:beforeAutospacing="1" w:after="100" w:afterAutospacing="1"/>
    </w:pPr>
  </w:style>
  <w:style w:type="paragraph" w:customStyle="1" w:styleId="c19">
    <w:name w:val="c19"/>
    <w:basedOn w:val="a"/>
    <w:rsid w:val="00806AC5"/>
    <w:pPr>
      <w:spacing w:before="100" w:beforeAutospacing="1" w:after="100" w:afterAutospacing="1"/>
    </w:pPr>
  </w:style>
  <w:style w:type="paragraph" w:styleId="afa">
    <w:name w:val="Normal (Web)"/>
    <w:basedOn w:val="a"/>
    <w:uiPriority w:val="99"/>
    <w:unhideWhenUsed/>
    <w:rsid w:val="00806AC5"/>
    <w:pPr>
      <w:spacing w:before="100" w:beforeAutospacing="1" w:after="100" w:afterAutospacing="1"/>
    </w:pPr>
  </w:style>
  <w:style w:type="table" w:customStyle="1" w:styleId="TableNormal">
    <w:name w:val="Table Normal"/>
    <w:uiPriority w:val="2"/>
    <w:semiHidden/>
    <w:unhideWhenUsed/>
    <w:qFormat/>
    <w:rsid w:val="00806A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6AC5"/>
    <w:pPr>
      <w:widowControl w:val="0"/>
      <w:autoSpaceDE w:val="0"/>
      <w:autoSpaceDN w:val="0"/>
      <w:ind w:left="107"/>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78483">
      <w:bodyDiv w:val="1"/>
      <w:marLeft w:val="0"/>
      <w:marRight w:val="0"/>
      <w:marTop w:val="0"/>
      <w:marBottom w:val="0"/>
      <w:divBdr>
        <w:top w:val="none" w:sz="0" w:space="0" w:color="auto"/>
        <w:left w:val="none" w:sz="0" w:space="0" w:color="auto"/>
        <w:bottom w:val="none" w:sz="0" w:space="0" w:color="auto"/>
        <w:right w:val="none" w:sz="0" w:space="0" w:color="auto"/>
      </w:divBdr>
    </w:div>
    <w:div w:id="195583032">
      <w:bodyDiv w:val="1"/>
      <w:marLeft w:val="0"/>
      <w:marRight w:val="0"/>
      <w:marTop w:val="0"/>
      <w:marBottom w:val="0"/>
      <w:divBdr>
        <w:top w:val="none" w:sz="0" w:space="0" w:color="auto"/>
        <w:left w:val="none" w:sz="0" w:space="0" w:color="auto"/>
        <w:bottom w:val="none" w:sz="0" w:space="0" w:color="auto"/>
        <w:right w:val="none" w:sz="0" w:space="0" w:color="auto"/>
      </w:divBdr>
    </w:div>
    <w:div w:id="653139760">
      <w:bodyDiv w:val="1"/>
      <w:marLeft w:val="0"/>
      <w:marRight w:val="0"/>
      <w:marTop w:val="0"/>
      <w:marBottom w:val="0"/>
      <w:divBdr>
        <w:top w:val="none" w:sz="0" w:space="0" w:color="auto"/>
        <w:left w:val="none" w:sz="0" w:space="0" w:color="auto"/>
        <w:bottom w:val="none" w:sz="0" w:space="0" w:color="auto"/>
        <w:right w:val="none" w:sz="0" w:space="0" w:color="auto"/>
      </w:divBdr>
    </w:div>
    <w:div w:id="1084301533">
      <w:bodyDiv w:val="1"/>
      <w:marLeft w:val="0"/>
      <w:marRight w:val="0"/>
      <w:marTop w:val="0"/>
      <w:marBottom w:val="0"/>
      <w:divBdr>
        <w:top w:val="none" w:sz="0" w:space="0" w:color="auto"/>
        <w:left w:val="none" w:sz="0" w:space="0" w:color="auto"/>
        <w:bottom w:val="none" w:sz="0" w:space="0" w:color="auto"/>
        <w:right w:val="none" w:sz="0" w:space="0" w:color="auto"/>
      </w:divBdr>
    </w:div>
    <w:div w:id="1231379385">
      <w:bodyDiv w:val="1"/>
      <w:marLeft w:val="0"/>
      <w:marRight w:val="0"/>
      <w:marTop w:val="0"/>
      <w:marBottom w:val="0"/>
      <w:divBdr>
        <w:top w:val="none" w:sz="0" w:space="0" w:color="auto"/>
        <w:left w:val="none" w:sz="0" w:space="0" w:color="auto"/>
        <w:bottom w:val="none" w:sz="0" w:space="0" w:color="auto"/>
        <w:right w:val="none" w:sz="0" w:space="0" w:color="auto"/>
      </w:divBdr>
    </w:div>
    <w:div w:id="1712219730">
      <w:bodyDiv w:val="1"/>
      <w:marLeft w:val="0"/>
      <w:marRight w:val="0"/>
      <w:marTop w:val="0"/>
      <w:marBottom w:val="0"/>
      <w:divBdr>
        <w:top w:val="none" w:sz="0" w:space="0" w:color="auto"/>
        <w:left w:val="none" w:sz="0" w:space="0" w:color="auto"/>
        <w:bottom w:val="none" w:sz="0" w:space="0" w:color="auto"/>
        <w:right w:val="none" w:sz="0" w:space="0" w:color="auto"/>
      </w:divBdr>
    </w:div>
    <w:div w:id="18263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FA02-59DF-4EA0-A0BA-123E3860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sotrudnik</cp:lastModifiedBy>
  <cp:revision>3</cp:revision>
  <cp:lastPrinted>2021-04-13T14:45:00Z</cp:lastPrinted>
  <dcterms:created xsi:type="dcterms:W3CDTF">2022-05-20T10:18:00Z</dcterms:created>
  <dcterms:modified xsi:type="dcterms:W3CDTF">2022-05-20T10:20:00Z</dcterms:modified>
</cp:coreProperties>
</file>